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0370" w14:textId="77777777" w:rsidR="00DD041B" w:rsidRDefault="00DD041B">
      <w:pPr>
        <w:pStyle w:val="Tytu"/>
        <w:shd w:val="clear" w:color="auto" w:fill="FFFFFF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Małgorzata </w:t>
      </w:r>
      <w:proofErr w:type="spellStart"/>
      <w:r>
        <w:rPr>
          <w:rFonts w:ascii="Calibri" w:eastAsia="Calibri" w:hAnsi="Calibri" w:cs="Calibri"/>
          <w:sz w:val="24"/>
          <w:szCs w:val="24"/>
        </w:rPr>
        <w:t>Chura</w:t>
      </w:r>
      <w:proofErr w:type="spellEnd"/>
      <w:r>
        <w:rPr>
          <w:rFonts w:ascii="Calibri" w:eastAsia="Calibri" w:hAnsi="Calibri" w:cs="Calibri"/>
          <w:sz w:val="24"/>
          <w:szCs w:val="24"/>
        </w:rPr>
        <w:t>-Kania, Rafał Pasko</w:t>
      </w:r>
    </w:p>
    <w:p w14:paraId="2346D7CD" w14:textId="530B70F0" w:rsidR="00424EF9" w:rsidRDefault="002B4D77">
      <w:pPr>
        <w:pStyle w:val="Tytu"/>
        <w:shd w:val="clear" w:color="auto" w:fill="FFFFFF"/>
        <w:rPr>
          <w:rFonts w:ascii="Calibri" w:eastAsia="Calibri" w:hAnsi="Calibri" w:cs="Calibri"/>
          <w:color w:val="4A86E8"/>
          <w:sz w:val="36"/>
          <w:szCs w:val="36"/>
        </w:rPr>
      </w:pPr>
      <w:r>
        <w:rPr>
          <w:rFonts w:ascii="Calibri" w:eastAsia="Calibri" w:hAnsi="Calibri" w:cs="Calibri"/>
          <w:sz w:val="24"/>
          <w:szCs w:val="24"/>
        </w:rPr>
        <w:t xml:space="preserve">Temat lekcji: </w:t>
      </w:r>
      <w:r w:rsidR="00790F33">
        <w:rPr>
          <w:rFonts w:ascii="Calibri" w:eastAsia="Calibri" w:hAnsi="Calibri" w:cs="Calibri"/>
          <w:b/>
          <w:color w:val="4A86E8"/>
          <w:sz w:val="40"/>
          <w:szCs w:val="40"/>
        </w:rPr>
        <w:t>Miłosierni z</w:t>
      </w:r>
      <w:r w:rsidR="00F860CF">
        <w:rPr>
          <w:rFonts w:ascii="Calibri" w:eastAsia="Calibri" w:hAnsi="Calibri" w:cs="Calibri"/>
          <w:b/>
          <w:color w:val="4A86E8"/>
          <w:sz w:val="40"/>
          <w:szCs w:val="40"/>
        </w:rPr>
        <w:t xml:space="preserve"> Markowej</w:t>
      </w:r>
    </w:p>
    <w:p w14:paraId="6FD18D8A" w14:textId="77777777" w:rsidR="00424EF9" w:rsidRDefault="00424EF9">
      <w:pPr>
        <w:pStyle w:val="Nagwek1"/>
        <w:shd w:val="clear" w:color="auto" w:fill="FFFFFF"/>
        <w:spacing w:before="0" w:after="0" w:line="360" w:lineRule="auto"/>
        <w:rPr>
          <w:rFonts w:ascii="Calibri" w:eastAsia="Calibri" w:hAnsi="Calibri" w:cs="Calibri"/>
          <w:b/>
          <w:color w:val="4A86E8"/>
          <w:sz w:val="24"/>
          <w:szCs w:val="24"/>
        </w:rPr>
      </w:pPr>
      <w:bookmarkStart w:id="1" w:name="_heading=h.30j0zll" w:colFirst="0" w:colLast="0"/>
      <w:bookmarkEnd w:id="1"/>
    </w:p>
    <w:p w14:paraId="552FDE91" w14:textId="77777777" w:rsidR="00424EF9" w:rsidRDefault="002B4D77">
      <w:pPr>
        <w:pStyle w:val="Nagwek1"/>
        <w:shd w:val="clear" w:color="auto" w:fill="FFFFFF"/>
        <w:spacing w:before="0" w:after="0" w:line="360" w:lineRule="auto"/>
        <w:rPr>
          <w:rFonts w:ascii="Calibri" w:eastAsia="Calibri" w:hAnsi="Calibri" w:cs="Calibri"/>
          <w:b/>
          <w:color w:val="4A86E8"/>
          <w:sz w:val="24"/>
          <w:szCs w:val="24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ODBIORCY: </w:t>
      </w:r>
    </w:p>
    <w:p w14:paraId="287A4F32" w14:textId="77777777" w:rsidR="00424EF9" w:rsidRDefault="002B4D77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uczniowie klas VI- VIII szkoły podstawowej</w:t>
      </w:r>
    </w:p>
    <w:p w14:paraId="773D07EE" w14:textId="77777777" w:rsidR="00424EF9" w:rsidRDefault="002B4D77">
      <w:pPr>
        <w:pStyle w:val="Nagwek1"/>
        <w:shd w:val="clear" w:color="auto" w:fill="FFFFFF"/>
        <w:spacing w:before="0" w:after="0" w:line="360" w:lineRule="auto"/>
        <w:rPr>
          <w:rFonts w:ascii="Calibri" w:eastAsia="Calibri" w:hAnsi="Calibri" w:cs="Calibri"/>
          <w:b/>
          <w:color w:val="4A86E8"/>
          <w:sz w:val="24"/>
          <w:szCs w:val="24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CEL GŁÓWNY: </w:t>
      </w:r>
    </w:p>
    <w:p w14:paraId="7B661C56" w14:textId="77777777" w:rsidR="00424EF9" w:rsidRDefault="002B4D77">
      <w:pPr>
        <w:pStyle w:val="Nagwek1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sz w:val="24"/>
          <w:szCs w:val="24"/>
        </w:rPr>
        <w:t xml:space="preserve">poznanie zagadnienia sytuacji Żydów na terenie okupowanej Polski oraz prób niesienia im pomocy w oparciu o historię rodziny </w:t>
      </w:r>
      <w:proofErr w:type="spellStart"/>
      <w:r>
        <w:rPr>
          <w:rFonts w:ascii="Calibri" w:eastAsia="Calibri" w:hAnsi="Calibri" w:cs="Calibri"/>
          <w:sz w:val="24"/>
          <w:szCs w:val="24"/>
        </w:rPr>
        <w:t>Ulmów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759F838" w14:textId="77777777" w:rsidR="00424EF9" w:rsidRDefault="002B4D77">
      <w:pPr>
        <w:pStyle w:val="Nagwek1"/>
        <w:shd w:val="clear" w:color="auto" w:fill="FFFFFF"/>
        <w:spacing w:before="0" w:after="0" w:line="360" w:lineRule="auto"/>
        <w:rPr>
          <w:rFonts w:ascii="Calibri" w:eastAsia="Calibri" w:hAnsi="Calibri" w:cs="Calibri"/>
          <w:b/>
          <w:color w:val="4A86E8"/>
          <w:sz w:val="24"/>
          <w:szCs w:val="24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b/>
          <w:color w:val="4A86E8"/>
          <w:sz w:val="24"/>
          <w:szCs w:val="24"/>
        </w:rPr>
        <w:t>CELE SZCZEGÓŁOWE:</w:t>
      </w:r>
    </w:p>
    <w:p w14:paraId="71944240" w14:textId="77777777" w:rsidR="00424EF9" w:rsidRDefault="002B4D77">
      <w:pPr>
        <w:numPr>
          <w:ilvl w:val="0"/>
          <w:numId w:val="7"/>
        </w:numPr>
        <w:shd w:val="clear" w:color="auto" w:fill="FFFFFF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uczeń poznaje treść przypowieści o miłosiernym Samarytaninie;</w:t>
      </w:r>
    </w:p>
    <w:p w14:paraId="5FBE7D25" w14:textId="77777777" w:rsidR="00424EF9" w:rsidRDefault="002B4D7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charakteryzuje postawy kapłana, lewity i Samarytanina;</w:t>
      </w:r>
    </w:p>
    <w:p w14:paraId="29D3E3DD" w14:textId="77777777" w:rsidR="00424EF9" w:rsidRDefault="002B4D7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rozumie alegoryczne znaczenie przypowieści;</w:t>
      </w:r>
    </w:p>
    <w:p w14:paraId="40D94C95" w14:textId="77777777" w:rsidR="00424EF9" w:rsidRDefault="002B4D7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formułuje ponadczasowe przesłanie wynikające z tekstu;</w:t>
      </w:r>
    </w:p>
    <w:p w14:paraId="6B5BCBEA" w14:textId="77777777" w:rsidR="00424EF9" w:rsidRDefault="002B4D7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doskonali sprawność językową w zakresie uzasadniania własnego zdania, wyrażania swoich opinii, myśli, stanów emocjonalnych;</w:t>
      </w:r>
    </w:p>
    <w:p w14:paraId="3BAABD67" w14:textId="77777777" w:rsidR="00424EF9" w:rsidRDefault="002B4D7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oparciu o historię rodziny </w:t>
      </w:r>
      <w:proofErr w:type="spellStart"/>
      <w:r>
        <w:rPr>
          <w:rFonts w:ascii="Calibri" w:eastAsia="Calibri" w:hAnsi="Calibri" w:cs="Calibri"/>
          <w:sz w:val="24"/>
          <w:szCs w:val="24"/>
        </w:rPr>
        <w:t>Ulmów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uczeń wie</w:t>
      </w:r>
      <w:r w:rsidR="006B517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 jakiej sytuacji znalazła się ludność żydowsk</w:t>
      </w:r>
      <w:r w:rsidR="006B517C">
        <w:rPr>
          <w:rFonts w:ascii="Calibri" w:eastAsia="Calibri" w:hAnsi="Calibri" w:cs="Calibri"/>
          <w:sz w:val="24"/>
          <w:szCs w:val="24"/>
        </w:rPr>
        <w:t>a w czasie okupacji niemieckiej:</w:t>
      </w:r>
    </w:p>
    <w:p w14:paraId="2030F9C1" w14:textId="77777777" w:rsidR="00424EF9" w:rsidRDefault="002B4D7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uczeń rozumie konsekwencje prób pomocy Żydom w czasie wojny wynikające z obowiązującego wówczas prawa</w:t>
      </w:r>
    </w:p>
    <w:p w14:paraId="11EA12B8" w14:textId="77777777" w:rsidR="00424EF9" w:rsidRDefault="002B4D77">
      <w:pPr>
        <w:pStyle w:val="Nagwek1"/>
        <w:shd w:val="clear" w:color="auto" w:fill="FFFFFF"/>
        <w:spacing w:before="0" w:after="0" w:line="360" w:lineRule="auto"/>
        <w:rPr>
          <w:rFonts w:ascii="Calibri" w:eastAsia="Calibri" w:hAnsi="Calibri" w:cs="Calibri"/>
          <w:b/>
          <w:color w:val="4A86E8"/>
          <w:sz w:val="24"/>
          <w:szCs w:val="24"/>
        </w:rPr>
      </w:pPr>
      <w:bookmarkStart w:id="6" w:name="_heading=h.3dy6vkm" w:colFirst="0" w:colLast="0"/>
      <w:bookmarkEnd w:id="6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 METODA: </w:t>
      </w:r>
    </w:p>
    <w:p w14:paraId="5BDCD9C2" w14:textId="77777777" w:rsidR="00424EF9" w:rsidRDefault="002B4D77">
      <w:pPr>
        <w:pStyle w:val="Nagwek1"/>
        <w:numPr>
          <w:ilvl w:val="0"/>
          <w:numId w:val="9"/>
        </w:numPr>
        <w:shd w:val="clear" w:color="auto" w:fill="FFFFFF"/>
        <w:spacing w:before="0" w:after="0" w:line="360" w:lineRule="auto"/>
        <w:rPr>
          <w:rFonts w:ascii="Calibri" w:eastAsia="Calibri" w:hAnsi="Calibri" w:cs="Calibri"/>
          <w:sz w:val="24"/>
          <w:szCs w:val="24"/>
        </w:rPr>
      </w:pPr>
      <w:bookmarkStart w:id="7" w:name="_heading=h.1t3h5sf" w:colFirst="0" w:colLast="0"/>
      <w:bookmarkEnd w:id="7"/>
      <w:r>
        <w:rPr>
          <w:rFonts w:ascii="Calibri" w:eastAsia="Calibri" w:hAnsi="Calibri" w:cs="Calibri"/>
          <w:sz w:val="24"/>
          <w:szCs w:val="24"/>
        </w:rPr>
        <w:t>wykład;</w:t>
      </w:r>
    </w:p>
    <w:p w14:paraId="429ADB2A" w14:textId="77777777" w:rsidR="00424EF9" w:rsidRDefault="002B4D77">
      <w:pPr>
        <w:pStyle w:val="Nagwek1"/>
        <w:numPr>
          <w:ilvl w:val="0"/>
          <w:numId w:val="9"/>
        </w:numPr>
        <w:shd w:val="clear" w:color="auto" w:fill="FFFFFF"/>
        <w:spacing w:before="0" w:after="0" w:line="360" w:lineRule="auto"/>
        <w:rPr>
          <w:rFonts w:ascii="Calibri" w:eastAsia="Calibri" w:hAnsi="Calibri" w:cs="Calibri"/>
          <w:sz w:val="24"/>
          <w:szCs w:val="24"/>
        </w:rPr>
      </w:pPr>
      <w:bookmarkStart w:id="8" w:name="_heading=h.4d34og8" w:colFirst="0" w:colLast="0"/>
      <w:bookmarkEnd w:id="8"/>
      <w:r>
        <w:rPr>
          <w:rFonts w:ascii="Calibri" w:eastAsia="Calibri" w:hAnsi="Calibri" w:cs="Calibri"/>
          <w:sz w:val="24"/>
          <w:szCs w:val="24"/>
        </w:rPr>
        <w:t>opowiadanie;</w:t>
      </w:r>
    </w:p>
    <w:p w14:paraId="49D6C57B" w14:textId="77777777" w:rsidR="00424EF9" w:rsidRDefault="002B4D77">
      <w:pPr>
        <w:pStyle w:val="Nagwek1"/>
        <w:numPr>
          <w:ilvl w:val="0"/>
          <w:numId w:val="9"/>
        </w:numPr>
        <w:shd w:val="clear" w:color="auto" w:fill="FFFFFF"/>
        <w:spacing w:before="0" w:after="0" w:line="360" w:lineRule="auto"/>
        <w:rPr>
          <w:rFonts w:ascii="Calibri" w:eastAsia="Calibri" w:hAnsi="Calibri" w:cs="Calibri"/>
          <w:sz w:val="24"/>
          <w:szCs w:val="24"/>
        </w:rPr>
      </w:pPr>
      <w:bookmarkStart w:id="9" w:name="_heading=h.2s8eyo1" w:colFirst="0" w:colLast="0"/>
      <w:bookmarkEnd w:id="9"/>
      <w:r>
        <w:rPr>
          <w:rFonts w:ascii="Calibri" w:eastAsia="Calibri" w:hAnsi="Calibri" w:cs="Calibri"/>
          <w:sz w:val="24"/>
          <w:szCs w:val="24"/>
        </w:rPr>
        <w:t>opis.</w:t>
      </w:r>
    </w:p>
    <w:p w14:paraId="4F62D6C0" w14:textId="77777777" w:rsidR="00424EF9" w:rsidRDefault="002B4D77">
      <w:pPr>
        <w:pStyle w:val="Nagwek1"/>
        <w:shd w:val="clear" w:color="auto" w:fill="FFFFFF"/>
        <w:spacing w:before="0" w:after="0" w:line="360" w:lineRule="auto"/>
        <w:rPr>
          <w:rFonts w:ascii="Calibri" w:eastAsia="Calibri" w:hAnsi="Calibri" w:cs="Calibri"/>
          <w:b/>
          <w:color w:val="4A86E8"/>
          <w:sz w:val="24"/>
          <w:szCs w:val="24"/>
        </w:rPr>
      </w:pPr>
      <w:bookmarkStart w:id="10" w:name="_heading=h.17dp8vu" w:colFirst="0" w:colLast="0"/>
      <w:bookmarkEnd w:id="10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ŚRODKI DYDAKTYCZNE: </w:t>
      </w:r>
    </w:p>
    <w:p w14:paraId="1DD56024" w14:textId="77777777" w:rsidR="00424EF9" w:rsidRDefault="002B4D77">
      <w:pPr>
        <w:pStyle w:val="Nagwek1"/>
        <w:numPr>
          <w:ilvl w:val="0"/>
          <w:numId w:val="6"/>
        </w:numPr>
        <w:shd w:val="clear" w:color="auto" w:fill="FFFFFF"/>
        <w:spacing w:before="0" w:after="0" w:line="360" w:lineRule="auto"/>
        <w:rPr>
          <w:rFonts w:ascii="Calibri" w:eastAsia="Calibri" w:hAnsi="Calibri" w:cs="Calibri"/>
          <w:sz w:val="24"/>
          <w:szCs w:val="24"/>
        </w:rPr>
      </w:pPr>
      <w:bookmarkStart w:id="11" w:name="_heading=h.3rdcrjn" w:colFirst="0" w:colLast="0"/>
      <w:bookmarkEnd w:id="11"/>
      <w:r>
        <w:rPr>
          <w:rFonts w:ascii="Calibri" w:eastAsia="Calibri" w:hAnsi="Calibri" w:cs="Calibri"/>
          <w:sz w:val="24"/>
          <w:szCs w:val="24"/>
        </w:rPr>
        <w:t xml:space="preserve">prezentacja </w:t>
      </w:r>
    </w:p>
    <w:p w14:paraId="1DD5F722" w14:textId="77777777" w:rsidR="00424EF9" w:rsidRDefault="002B4D77">
      <w:pPr>
        <w:pStyle w:val="Nagwek1"/>
        <w:shd w:val="clear" w:color="auto" w:fill="FFFFFF"/>
        <w:spacing w:before="0" w:after="0" w:line="360" w:lineRule="auto"/>
        <w:rPr>
          <w:rFonts w:ascii="Calibri" w:eastAsia="Calibri" w:hAnsi="Calibri" w:cs="Calibri"/>
          <w:b/>
          <w:color w:val="4A86E8"/>
          <w:sz w:val="24"/>
          <w:szCs w:val="24"/>
        </w:rPr>
      </w:pPr>
      <w:bookmarkStart w:id="12" w:name="_heading=h.26in1rg" w:colFirst="0" w:colLast="0"/>
      <w:bookmarkEnd w:id="12"/>
      <w:r>
        <w:rPr>
          <w:rFonts w:ascii="Calibri" w:eastAsia="Calibri" w:hAnsi="Calibri" w:cs="Calibri"/>
          <w:b/>
          <w:color w:val="4A86E8"/>
          <w:sz w:val="24"/>
          <w:szCs w:val="24"/>
        </w:rPr>
        <w:t xml:space="preserve">CZAS TRWANIA: </w:t>
      </w:r>
    </w:p>
    <w:p w14:paraId="347693B7" w14:textId="77777777" w:rsidR="00424EF9" w:rsidRDefault="002B4D77">
      <w:pPr>
        <w:pStyle w:val="Nagwek1"/>
        <w:numPr>
          <w:ilvl w:val="0"/>
          <w:numId w:val="8"/>
        </w:numPr>
        <w:shd w:val="clear" w:color="auto" w:fill="FFFFFF"/>
        <w:spacing w:before="0" w:after="0" w:line="360" w:lineRule="auto"/>
        <w:rPr>
          <w:rFonts w:ascii="Calibri" w:eastAsia="Calibri" w:hAnsi="Calibri" w:cs="Calibri"/>
          <w:sz w:val="24"/>
          <w:szCs w:val="24"/>
        </w:rPr>
      </w:pPr>
      <w:bookmarkStart w:id="13" w:name="_heading=h.lnxbz9" w:colFirst="0" w:colLast="0"/>
      <w:bookmarkEnd w:id="13"/>
      <w:r>
        <w:rPr>
          <w:rFonts w:ascii="Calibri" w:eastAsia="Calibri" w:hAnsi="Calibri" w:cs="Calibri"/>
          <w:sz w:val="24"/>
          <w:szCs w:val="24"/>
        </w:rPr>
        <w:t>45 min</w:t>
      </w:r>
    </w:p>
    <w:p w14:paraId="440DAE72" w14:textId="77777777" w:rsidR="00424EF9" w:rsidRDefault="00424EF9">
      <w:pPr>
        <w:shd w:val="clear" w:color="auto" w:fill="FFFFFF"/>
        <w:rPr>
          <w:rFonts w:ascii="Calibri" w:eastAsia="Calibri" w:hAnsi="Calibri" w:cs="Calibri"/>
          <w:color w:val="7C706B"/>
          <w:sz w:val="24"/>
          <w:szCs w:val="24"/>
        </w:rPr>
      </w:pPr>
    </w:p>
    <w:p w14:paraId="5BEA1285" w14:textId="77777777" w:rsidR="00424EF9" w:rsidRDefault="00424EF9">
      <w:pPr>
        <w:shd w:val="clear" w:color="auto" w:fill="FFFFFF"/>
        <w:rPr>
          <w:rFonts w:ascii="Calibri" w:eastAsia="Calibri" w:hAnsi="Calibri" w:cs="Calibri"/>
          <w:color w:val="7C706B"/>
          <w:sz w:val="24"/>
          <w:szCs w:val="24"/>
        </w:rPr>
      </w:pPr>
    </w:p>
    <w:p w14:paraId="3DD5609E" w14:textId="77777777" w:rsidR="00424EF9" w:rsidRDefault="00424EF9">
      <w:pPr>
        <w:shd w:val="clear" w:color="auto" w:fill="FFFFFF"/>
        <w:rPr>
          <w:rFonts w:ascii="Calibri" w:eastAsia="Calibri" w:hAnsi="Calibri" w:cs="Calibri"/>
          <w:color w:val="7C706B"/>
          <w:sz w:val="24"/>
          <w:szCs w:val="24"/>
        </w:rPr>
      </w:pPr>
    </w:p>
    <w:p w14:paraId="3DE8613E" w14:textId="77777777" w:rsidR="00424EF9" w:rsidRDefault="00424EF9">
      <w:pPr>
        <w:shd w:val="clear" w:color="auto" w:fill="FFFFFF"/>
        <w:rPr>
          <w:rFonts w:ascii="Calibri" w:eastAsia="Calibri" w:hAnsi="Calibri" w:cs="Calibri"/>
          <w:color w:val="7C706B"/>
          <w:sz w:val="24"/>
          <w:szCs w:val="24"/>
        </w:rPr>
      </w:pPr>
    </w:p>
    <w:p w14:paraId="16E76B2E" w14:textId="77777777" w:rsidR="00424EF9" w:rsidRDefault="00424EF9">
      <w:pPr>
        <w:shd w:val="clear" w:color="auto" w:fill="FFFFFF"/>
        <w:rPr>
          <w:rFonts w:ascii="Calibri" w:eastAsia="Calibri" w:hAnsi="Calibri" w:cs="Calibri"/>
          <w:color w:val="7C706B"/>
          <w:sz w:val="24"/>
          <w:szCs w:val="24"/>
        </w:rPr>
      </w:pPr>
    </w:p>
    <w:p w14:paraId="47078D84" w14:textId="77777777" w:rsidR="00424EF9" w:rsidRDefault="00424EF9">
      <w:pPr>
        <w:shd w:val="clear" w:color="auto" w:fill="FFFFFF"/>
        <w:rPr>
          <w:rFonts w:ascii="Calibri" w:eastAsia="Calibri" w:hAnsi="Calibri" w:cs="Calibri"/>
          <w:color w:val="7C706B"/>
          <w:sz w:val="24"/>
          <w:szCs w:val="24"/>
        </w:rPr>
      </w:pPr>
    </w:p>
    <w:p w14:paraId="07CCD793" w14:textId="77777777" w:rsidR="00424EF9" w:rsidRDefault="00424EF9">
      <w:pPr>
        <w:shd w:val="clear" w:color="auto" w:fill="FFFFFF"/>
        <w:rPr>
          <w:rFonts w:ascii="Calibri" w:eastAsia="Calibri" w:hAnsi="Calibri" w:cs="Calibri"/>
          <w:color w:val="7C706B"/>
          <w:sz w:val="24"/>
          <w:szCs w:val="24"/>
        </w:rPr>
      </w:pPr>
    </w:p>
    <w:p w14:paraId="5876D4FA" w14:textId="77777777" w:rsidR="00424EF9" w:rsidRDefault="002B4D77">
      <w:pPr>
        <w:spacing w:before="240" w:after="240"/>
        <w:rPr>
          <w:rFonts w:ascii="Calibri" w:eastAsia="Calibri" w:hAnsi="Calibri" w:cs="Calibri"/>
          <w:b/>
          <w:color w:val="4A86E8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24"/>
          <w:szCs w:val="24"/>
        </w:rPr>
        <w:t>PRZEBIEG LEKCJI:</w:t>
      </w:r>
    </w:p>
    <w:p w14:paraId="61D56BF6" w14:textId="77777777" w:rsidR="00424EF9" w:rsidRDefault="00424EF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39BA0D8" w14:textId="77777777" w:rsidR="00424EF9" w:rsidRDefault="002B4D77">
      <w:pPr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Lektura przypowieści „Miłosierny Samarytanin”:</w:t>
      </w:r>
    </w:p>
    <w:p w14:paraId="14766E91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tekst przypowieści: </w:t>
      </w: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https://www.milosierdzieboze.pl/samarytanin.php?text=100</w:t>
        </w:r>
      </w:hyperlink>
    </w:p>
    <w:p w14:paraId="1E7C59F7" w14:textId="77777777" w:rsidR="00424EF9" w:rsidRDefault="002B4D77">
      <w:pPr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Wysłuchanie piosenki:</w:t>
      </w:r>
    </w:p>
    <w:p w14:paraId="23940F6E" w14:textId="77777777" w:rsidR="00424EF9" w:rsidRDefault="00000000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hyperlink r:id="rId9">
        <w:r w:rsidR="002B4D77">
          <w:rPr>
            <w:rFonts w:ascii="Calibri" w:eastAsia="Calibri" w:hAnsi="Calibri" w:cs="Calibri"/>
            <w:sz w:val="24"/>
            <w:szCs w:val="24"/>
          </w:rPr>
          <w:t xml:space="preserve"> piosenka: </w:t>
        </w:r>
      </w:hyperlink>
      <w:hyperlink r:id="rId10">
        <w:r w:rsidR="002B4D77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https://youtu.be/xv5zQU_6dO8</w:t>
        </w:r>
      </w:hyperlink>
    </w:p>
    <w:p w14:paraId="0220B95E" w14:textId="77777777" w:rsidR="00424EF9" w:rsidRDefault="002B4D77">
      <w:pPr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Odpowiedzi na pytania:</w:t>
      </w:r>
    </w:p>
    <w:p w14:paraId="3C740CC9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podstawie słów Jezusa i przedstawionej w tekście sytuacji powiedz, kim jest bliźni?</w:t>
      </w:r>
    </w:p>
    <w:p w14:paraId="4B1B595B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Wyjaśnij, dlaczego Samarytanin był miłosierny? </w:t>
      </w:r>
    </w:p>
    <w:p w14:paraId="733FDCD6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Jakie jest przesłanie przypowieści? </w:t>
      </w:r>
    </w:p>
    <w:p w14:paraId="7407E358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Jakie wskazówki pragnie przekazać Jezus współczesnemu człowiekowi?</w:t>
      </w:r>
    </w:p>
    <w:p w14:paraId="6DA98C7E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Zwróćcie uwagę, </w:t>
      </w:r>
      <w:r>
        <w:rPr>
          <w:rFonts w:ascii="Calibri" w:eastAsia="Calibri" w:hAnsi="Calibri" w:cs="Calibri"/>
          <w:b/>
          <w:sz w:val="24"/>
          <w:szCs w:val="24"/>
        </w:rPr>
        <w:t>kto nie pomógł</w:t>
      </w:r>
      <w:r>
        <w:rPr>
          <w:rFonts w:ascii="Calibri" w:eastAsia="Calibri" w:hAnsi="Calibri" w:cs="Calibri"/>
          <w:sz w:val="24"/>
          <w:szCs w:val="24"/>
        </w:rPr>
        <w:t xml:space="preserve">, a </w:t>
      </w:r>
      <w:r>
        <w:rPr>
          <w:rFonts w:ascii="Calibri" w:eastAsia="Calibri" w:hAnsi="Calibri" w:cs="Calibri"/>
          <w:b/>
          <w:sz w:val="24"/>
          <w:szCs w:val="24"/>
        </w:rPr>
        <w:t xml:space="preserve">kto pomógł </w:t>
      </w:r>
      <w:r>
        <w:rPr>
          <w:rFonts w:ascii="Calibri" w:eastAsia="Calibri" w:hAnsi="Calibri" w:cs="Calibri"/>
          <w:sz w:val="24"/>
          <w:szCs w:val="24"/>
        </w:rPr>
        <w:t>napadniętemu przez złoczyńców człowiekowi?</w:t>
      </w:r>
    </w:p>
    <w:p w14:paraId="1C7FC2C6" w14:textId="77777777" w:rsidR="00424EF9" w:rsidRDefault="00424EF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6C5FE94A" w14:textId="77777777" w:rsidR="00424EF9" w:rsidRDefault="002B4D77">
      <w:pPr>
        <w:spacing w:line="240" w:lineRule="auto"/>
        <w:ind w:left="141" w:right="287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Postawy człowieka wobec bliźniego:</w:t>
      </w:r>
    </w:p>
    <w:p w14:paraId="3685A109" w14:textId="7007C063" w:rsidR="00424EF9" w:rsidRDefault="006B517C">
      <w:pPr>
        <w:numPr>
          <w:ilvl w:val="0"/>
          <w:numId w:val="3"/>
        </w:numPr>
        <w:spacing w:line="240" w:lineRule="auto"/>
        <w:ind w:right="287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nienawiść (</w:t>
      </w:r>
      <w:r w:rsidR="002B4D77">
        <w:rPr>
          <w:rFonts w:ascii="Calibri" w:eastAsia="Calibri" w:hAnsi="Calibri" w:cs="Calibri"/>
          <w:i/>
          <w:sz w:val="24"/>
          <w:szCs w:val="24"/>
        </w:rPr>
        <w:t xml:space="preserve">kiedy </w:t>
      </w:r>
      <w:r w:rsidR="00790F33">
        <w:rPr>
          <w:rFonts w:ascii="Calibri" w:eastAsia="Calibri" w:hAnsi="Calibri" w:cs="Calibri"/>
          <w:i/>
          <w:sz w:val="24"/>
          <w:szCs w:val="24"/>
        </w:rPr>
        <w:t>zbójcy, napadają</w:t>
      </w:r>
      <w:r w:rsidR="002B4D77">
        <w:rPr>
          <w:rFonts w:ascii="Calibri" w:eastAsia="Calibri" w:hAnsi="Calibri" w:cs="Calibri"/>
          <w:i/>
          <w:sz w:val="24"/>
          <w:szCs w:val="24"/>
        </w:rPr>
        <w:t xml:space="preserve"> na niewinnego kupca, ograbiają go ze wszystkiego i pozostawiają półżywego), </w:t>
      </w:r>
    </w:p>
    <w:p w14:paraId="3F7FB880" w14:textId="00B37072" w:rsidR="00424EF9" w:rsidRDefault="002B4D77">
      <w:pPr>
        <w:numPr>
          <w:ilvl w:val="0"/>
          <w:numId w:val="3"/>
        </w:numPr>
        <w:shd w:val="clear" w:color="auto" w:fill="FFFFFF"/>
        <w:spacing w:line="240" w:lineRule="auto"/>
        <w:ind w:right="287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obojętność (</w:t>
      </w:r>
      <w:r w:rsidR="00790F33">
        <w:rPr>
          <w:rFonts w:ascii="Calibri" w:eastAsia="Calibri" w:hAnsi="Calibri" w:cs="Calibri"/>
          <w:i/>
          <w:sz w:val="24"/>
          <w:szCs w:val="24"/>
        </w:rPr>
        <w:t>kiedy kapłan</w:t>
      </w:r>
      <w:r>
        <w:rPr>
          <w:rFonts w:ascii="Calibri" w:eastAsia="Calibri" w:hAnsi="Calibri" w:cs="Calibri"/>
          <w:i/>
          <w:sz w:val="24"/>
          <w:szCs w:val="24"/>
        </w:rPr>
        <w:t xml:space="preserve"> i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lewita,  nie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pospieszyli potrzebującemu z pomocą) miłość ( postawa Samarytanina )</w:t>
      </w:r>
    </w:p>
    <w:p w14:paraId="21D5E55D" w14:textId="77777777" w:rsidR="00424EF9" w:rsidRDefault="00424EF9">
      <w:pPr>
        <w:shd w:val="clear" w:color="auto" w:fill="FFFFFF"/>
        <w:rPr>
          <w:rFonts w:ascii="Calibri" w:eastAsia="Calibri" w:hAnsi="Calibri" w:cs="Calibri"/>
          <w:i/>
          <w:sz w:val="24"/>
          <w:szCs w:val="24"/>
        </w:rPr>
      </w:pPr>
    </w:p>
    <w:p w14:paraId="25CCD29D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Współcześnie </w:t>
      </w:r>
      <w:r>
        <w:rPr>
          <w:rFonts w:ascii="Calibri" w:eastAsia="Calibri" w:hAnsi="Calibri" w:cs="Calibri"/>
          <w:b/>
          <w:sz w:val="24"/>
          <w:szCs w:val="24"/>
        </w:rPr>
        <w:t>mianem „samarytanina”</w:t>
      </w:r>
      <w:r>
        <w:rPr>
          <w:rFonts w:ascii="Calibri" w:eastAsia="Calibri" w:hAnsi="Calibri" w:cs="Calibri"/>
          <w:sz w:val="24"/>
          <w:szCs w:val="24"/>
        </w:rPr>
        <w:t xml:space="preserve"> określa się człowieka miłosiernego, współczującego, uczynnego, pielęgnującego chorych, spieszącego z pomocą chorym „Miłosierny Samarytanin" to związek frazeologiczny używany do określenia osoby, która bezinteresownie pomaga innym. Jakie znane Ci osoby można tak nazwać?</w:t>
      </w:r>
    </w:p>
    <w:p w14:paraId="3DB8A2DB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Co, Twoim zdaniem </w:t>
      </w:r>
      <w:r>
        <w:rPr>
          <w:rFonts w:ascii="Calibri" w:eastAsia="Calibri" w:hAnsi="Calibri" w:cs="Calibri"/>
          <w:b/>
          <w:sz w:val="24"/>
          <w:szCs w:val="24"/>
        </w:rPr>
        <w:t xml:space="preserve">powstrzymuje </w:t>
      </w:r>
      <w:r>
        <w:rPr>
          <w:rFonts w:ascii="Calibri" w:eastAsia="Calibri" w:hAnsi="Calibri" w:cs="Calibri"/>
          <w:sz w:val="24"/>
          <w:szCs w:val="24"/>
        </w:rPr>
        <w:t>niektórych ludzi przed udzielaniem pomocy innym?</w:t>
      </w:r>
    </w:p>
    <w:p w14:paraId="6F4C92E2" w14:textId="77777777" w:rsidR="00424EF9" w:rsidRDefault="002B4D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Rozmowa z uczniami na temat ich wiedzy 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sytuacji Żydów w czasie II wojny światowej.</w:t>
      </w:r>
    </w:p>
    <w:p w14:paraId="67ABD472" w14:textId="7AA54099" w:rsidR="00424EF9" w:rsidRDefault="00790F33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Pokazanie uczniom</w:t>
      </w:r>
      <w:r w:rsidR="002B4D77">
        <w:rPr>
          <w:rFonts w:ascii="Calibri" w:eastAsia="Calibri" w:hAnsi="Calibri" w:cs="Calibri"/>
          <w:sz w:val="24"/>
          <w:szCs w:val="24"/>
        </w:rPr>
        <w:t xml:space="preserve"> niemieckich </w:t>
      </w:r>
      <w:proofErr w:type="spellStart"/>
      <w:r w:rsidR="002B4D77">
        <w:rPr>
          <w:rFonts w:ascii="Calibri" w:eastAsia="Calibri" w:hAnsi="Calibri" w:cs="Calibri"/>
          <w:sz w:val="24"/>
          <w:szCs w:val="24"/>
        </w:rPr>
        <w:t>obwieszczeń</w:t>
      </w:r>
      <w:proofErr w:type="spellEnd"/>
      <w:r w:rsidR="002B4D77">
        <w:rPr>
          <w:rFonts w:ascii="Calibri" w:eastAsia="Calibri" w:hAnsi="Calibri" w:cs="Calibri"/>
          <w:sz w:val="24"/>
          <w:szCs w:val="24"/>
        </w:rPr>
        <w:t xml:space="preserve"> o karach, jakie groziły za pomoc Żydom.  Próba </w:t>
      </w:r>
      <w:r>
        <w:rPr>
          <w:rFonts w:ascii="Calibri" w:eastAsia="Calibri" w:hAnsi="Calibri" w:cs="Calibri"/>
          <w:sz w:val="24"/>
          <w:szCs w:val="24"/>
        </w:rPr>
        <w:t>odpowiedzi na</w:t>
      </w:r>
      <w:r w:rsidR="002B4D77">
        <w:rPr>
          <w:rFonts w:ascii="Calibri" w:eastAsia="Calibri" w:hAnsi="Calibri" w:cs="Calibri"/>
          <w:sz w:val="24"/>
          <w:szCs w:val="24"/>
        </w:rPr>
        <w:t xml:space="preserve"> pytania:</w:t>
      </w:r>
    </w:p>
    <w:p w14:paraId="46020C6E" w14:textId="77777777" w:rsidR="00424EF9" w:rsidRDefault="002B4D77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Gdzie okupant umieszczał takie afisze i kto miał być ich odbiorcą?</w:t>
      </w:r>
    </w:p>
    <w:p w14:paraId="57A3AAD5" w14:textId="77777777" w:rsidR="00424EF9" w:rsidRDefault="002B4D77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Czym autorzy obwieszczenia uzasadniają karę śmierci dla Żydów i co chcieli w ten sposób osiągnąć?</w:t>
      </w:r>
    </w:p>
    <w:p w14:paraId="3CDD832C" w14:textId="77777777" w:rsidR="00424EF9" w:rsidRDefault="002B4D77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Czym groziła pomoc Żydom w okupowanej Polsce?</w:t>
      </w:r>
    </w:p>
    <w:p w14:paraId="18FE0800" w14:textId="77777777" w:rsidR="00424EF9" w:rsidRDefault="002B4D77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Jaki wpływ mogły mieć takie zarządzenia (i ich realizacja) na stosunek Polaków do ludności żydowskiej w czasie okupacji?</w:t>
      </w:r>
    </w:p>
    <w:p w14:paraId="6485B9BF" w14:textId="550F9040" w:rsidR="00424EF9" w:rsidRDefault="00790F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Zapoznanie uczniów</w:t>
      </w:r>
      <w:r w:rsidR="002B4D7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 w:rsidR="002B4D77">
        <w:rPr>
          <w:rFonts w:ascii="Calibri" w:eastAsia="Calibri" w:hAnsi="Calibri" w:cs="Calibri"/>
          <w:color w:val="000000"/>
          <w:sz w:val="24"/>
          <w:szCs w:val="24"/>
        </w:rPr>
        <w:t>z  postawami</w:t>
      </w:r>
      <w:proofErr w:type="gramEnd"/>
      <w:r w:rsidR="002B4D77">
        <w:rPr>
          <w:rFonts w:ascii="Calibri" w:eastAsia="Calibri" w:hAnsi="Calibri" w:cs="Calibri"/>
          <w:color w:val="000000"/>
          <w:sz w:val="24"/>
          <w:szCs w:val="24"/>
        </w:rPr>
        <w:t xml:space="preserve"> przyjmowanymi przez Polaków wobec ukrywających się Żydów:</w:t>
      </w:r>
    </w:p>
    <w:p w14:paraId="7933B4BE" w14:textId="77777777" w:rsidR="00424EF9" w:rsidRDefault="002B4D77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opieka i pomoc dla ukrywających się przez dłuższy czas,</w:t>
      </w:r>
    </w:p>
    <w:p w14:paraId="4FA9CD7D" w14:textId="77777777" w:rsidR="00424EF9" w:rsidRDefault="002B4D77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udzielanie pomocy doraźnej,</w:t>
      </w:r>
    </w:p>
    <w:p w14:paraId="403D26FA" w14:textId="7EFDF015" w:rsidR="00424EF9" w:rsidRDefault="002B4D77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bierność, brak </w:t>
      </w:r>
      <w:r w:rsidR="00790F33">
        <w:rPr>
          <w:rFonts w:ascii="Calibri" w:eastAsia="Calibri" w:hAnsi="Calibri" w:cs="Calibri"/>
          <w:sz w:val="24"/>
          <w:szCs w:val="24"/>
        </w:rPr>
        <w:t>pomocy,</w:t>
      </w:r>
    </w:p>
    <w:p w14:paraId="050D1440" w14:textId="77777777" w:rsidR="00424EF9" w:rsidRDefault="002B4D77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dostosowanie się – współpraca z władzami niemieckimi – realizacja nakazów wydawania ich w ręce Niemców.</w:t>
      </w:r>
    </w:p>
    <w:p w14:paraId="61CE7D0A" w14:textId="77777777" w:rsidR="00424EF9" w:rsidRDefault="00424EF9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499FE5C3" w14:textId="77777777" w:rsidR="00424EF9" w:rsidRDefault="002B4D77">
      <w:pPr>
        <w:numPr>
          <w:ilvl w:val="0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Historia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Ulmów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- prezentacja: </w:t>
      </w:r>
      <w:r>
        <w:rPr>
          <w:rFonts w:ascii="Calibri" w:eastAsia="Calibri" w:hAnsi="Calibri" w:cs="Calibri"/>
          <w:b/>
          <w:color w:val="1155CC"/>
          <w:sz w:val="24"/>
          <w:szCs w:val="24"/>
        </w:rPr>
        <w:t>załącznik</w:t>
      </w:r>
    </w:p>
    <w:p w14:paraId="163E50B8" w14:textId="77777777" w:rsidR="00424EF9" w:rsidRDefault="002B4D77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24"/>
          <w:szCs w:val="24"/>
        </w:rPr>
        <w:t>PREZENTACJA:</w:t>
      </w:r>
    </w:p>
    <w:p w14:paraId="6FAB6561" w14:textId="77777777" w:rsidR="00424EF9" w:rsidRDefault="002B4D77">
      <w:pPr>
        <w:numPr>
          <w:ilvl w:val="0"/>
          <w:numId w:val="10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Miłosierni z Markowej</w:t>
      </w:r>
    </w:p>
    <w:p w14:paraId="1D5D1F78" w14:textId="77777777" w:rsidR="00424EF9" w:rsidRDefault="002B4D77">
      <w:pPr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Głową rodziny był Józef </w:t>
      </w:r>
      <w:proofErr w:type="spellStart"/>
      <w:r>
        <w:rPr>
          <w:rFonts w:ascii="Calibri" w:eastAsia="Calibri" w:hAnsi="Calibri" w:cs="Calibri"/>
          <w:sz w:val="24"/>
          <w:szCs w:val="24"/>
        </w:rPr>
        <w:t>Ulma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pochodzący z ubogiej chłopskiej rodziny. </w:t>
      </w:r>
    </w:p>
    <w:p w14:paraId="188D015C" w14:textId="77777777" w:rsidR="00424EF9" w:rsidRDefault="002B4D77">
      <w:pPr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Ukończył czteroklasową szkołę powszechną, a w wieku 29 lat rozpoczął roczny kurs w szkole rolniczej. W Markowej wprowadzał nowatorskie rozwiązania w dziedzinie ogrodnictwa, pszczelarstwa i hodowli jedwabników. </w:t>
      </w:r>
    </w:p>
    <w:p w14:paraId="7479D3D3" w14:textId="77777777" w:rsidR="00424EF9" w:rsidRDefault="002B4D77">
      <w:pPr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Pasjonował się fotografią. </w:t>
      </w:r>
    </w:p>
    <w:p w14:paraId="00C048B5" w14:textId="77777777" w:rsidR="00424EF9" w:rsidRDefault="002B4D77">
      <w:pPr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Jego żona Wiktoria także urodziła się w Markowej i pochodziła z biednej rodziny. Zajmowała się domem i dziećmi, uczestniczyła także w kursach w Wiejskim Uniwersytecie Orkanowym w </w:t>
      </w:r>
      <w:proofErr w:type="gramStart"/>
      <w:r>
        <w:rPr>
          <w:rFonts w:ascii="Calibri" w:eastAsia="Calibri" w:hAnsi="Calibri" w:cs="Calibri"/>
          <w:sz w:val="24"/>
          <w:szCs w:val="24"/>
        </w:rPr>
        <w:t>Gaci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BB1EF63" w14:textId="77777777" w:rsidR="00424EF9" w:rsidRDefault="002B4D77">
      <w:pPr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Ulmowie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mieli sześcioro dzieci. W 1944 r. Stasia miała siedem lat, Basia sześć, Władzio pięć, Franek trzy, Antoś dwa lata, a Marysia rok. W chwili śmierci Wiktoria </w:t>
      </w:r>
      <w:proofErr w:type="spellStart"/>
      <w:r>
        <w:rPr>
          <w:rFonts w:ascii="Calibri" w:eastAsia="Calibri" w:hAnsi="Calibri" w:cs="Calibri"/>
          <w:sz w:val="24"/>
          <w:szCs w:val="24"/>
        </w:rPr>
        <w:t>Ulma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była w dziewiątym miesiącu ciąży. </w:t>
      </w:r>
    </w:p>
    <w:p w14:paraId="2439AC8B" w14:textId="77777777" w:rsidR="00424EF9" w:rsidRDefault="002B4D77">
      <w:pPr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Ulmowie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swoim niewielkim gospodarstwie ukrywali ośmioro Żydów – pięciu mężczyzn z rodziny </w:t>
      </w:r>
      <w:proofErr w:type="spellStart"/>
      <w:r>
        <w:rPr>
          <w:rFonts w:ascii="Calibri" w:eastAsia="Calibri" w:hAnsi="Calibri" w:cs="Calibri"/>
          <w:sz w:val="24"/>
          <w:szCs w:val="24"/>
        </w:rPr>
        <w:t>Szallów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(ojca i czterech synów), dwie kobiety (</w:t>
      </w:r>
      <w:proofErr w:type="spellStart"/>
      <w:r>
        <w:rPr>
          <w:rFonts w:ascii="Calibri" w:eastAsia="Calibri" w:hAnsi="Calibri" w:cs="Calibri"/>
          <w:sz w:val="24"/>
          <w:szCs w:val="24"/>
        </w:rPr>
        <w:t>Laykę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jej siostrę Gołdę Goldman) oraz jedno dziecko (prawdopodobnie córkę </w:t>
      </w:r>
      <w:proofErr w:type="spellStart"/>
      <w:r>
        <w:rPr>
          <w:rFonts w:ascii="Calibri" w:eastAsia="Calibri" w:hAnsi="Calibri" w:cs="Calibri"/>
          <w:sz w:val="24"/>
          <w:szCs w:val="24"/>
        </w:rPr>
        <w:t>Layki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). </w:t>
      </w:r>
    </w:p>
    <w:p w14:paraId="539D0E03" w14:textId="77777777" w:rsidR="00424EF9" w:rsidRDefault="002B4D77">
      <w:pPr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Zginęli na skutek donosu. W zamordowaniu rodziny brało udział czterech żandarmów i od czterech do sześciu granatowych policjantów, którzy następnie obrabowali obejście. Na koniec na miejscu kaźni mordercy urządzili libację. </w:t>
      </w:r>
    </w:p>
    <w:p w14:paraId="4B2F67CD" w14:textId="77777777" w:rsidR="00424EF9" w:rsidRDefault="002B4D77">
      <w:pPr>
        <w:numPr>
          <w:ilvl w:val="0"/>
          <w:numId w:val="10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1995 r. Instytut </w:t>
      </w:r>
      <w:proofErr w:type="spellStart"/>
      <w:r>
        <w:rPr>
          <w:rFonts w:ascii="Calibri" w:eastAsia="Calibri" w:hAnsi="Calibri" w:cs="Calibri"/>
          <w:sz w:val="24"/>
          <w:szCs w:val="24"/>
        </w:rPr>
        <w:t>Yad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Vashem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przyznał pośmiertnie Józefowi i Wiktorii </w:t>
      </w:r>
      <w:proofErr w:type="spellStart"/>
      <w:r>
        <w:rPr>
          <w:rFonts w:ascii="Calibri" w:eastAsia="Calibri" w:hAnsi="Calibri" w:cs="Calibri"/>
          <w:sz w:val="24"/>
          <w:szCs w:val="24"/>
        </w:rPr>
        <w:t>Ulmom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tytuł Sprawiedliwych wśród Narodów Świata. </w:t>
      </w:r>
    </w:p>
    <w:p w14:paraId="74ADEDB9" w14:textId="77777777" w:rsidR="00424EF9" w:rsidRDefault="002B4D77">
      <w:pPr>
        <w:numPr>
          <w:ilvl w:val="0"/>
          <w:numId w:val="10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Trwa też proces beatyfikacyjny Józefa i Wiktorii oraz ich 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85D2A2" w14:textId="77777777" w:rsidR="00424EF9" w:rsidRDefault="002B4D7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BEE7794" w14:textId="77777777" w:rsidR="00424EF9" w:rsidRDefault="002B4D77">
      <w:pPr>
        <w:numPr>
          <w:ilvl w:val="0"/>
          <w:numId w:val="10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Pytania do dyskusji po obejrzeniu prezentacji:</w:t>
      </w:r>
    </w:p>
    <w:p w14:paraId="666E43BA" w14:textId="77777777" w:rsidR="00424EF9" w:rsidRDefault="002B4D77">
      <w:pPr>
        <w:pStyle w:val="Nagwek1"/>
        <w:numPr>
          <w:ilvl w:val="1"/>
          <w:numId w:val="10"/>
        </w:numPr>
        <w:spacing w:before="0" w:after="0"/>
        <w:rPr>
          <w:rFonts w:ascii="Calibri" w:eastAsia="Calibri" w:hAnsi="Calibri" w:cs="Calibri"/>
          <w:sz w:val="24"/>
          <w:szCs w:val="24"/>
        </w:rPr>
      </w:pPr>
      <w:bookmarkStart w:id="14" w:name="_heading=h.35nkun2" w:colFirst="0" w:colLast="0"/>
      <w:bookmarkEnd w:id="14"/>
      <w:r>
        <w:rPr>
          <w:rFonts w:ascii="Calibri" w:eastAsia="Calibri" w:hAnsi="Calibri" w:cs="Calibri"/>
          <w:sz w:val="24"/>
          <w:szCs w:val="24"/>
        </w:rPr>
        <w:t xml:space="preserve">Na czym polegało bohaterstwo Józefa i Wiktorii </w:t>
      </w:r>
      <w:proofErr w:type="spellStart"/>
      <w:r>
        <w:rPr>
          <w:rFonts w:ascii="Calibri" w:eastAsia="Calibri" w:hAnsi="Calibri" w:cs="Calibri"/>
          <w:sz w:val="24"/>
          <w:szCs w:val="24"/>
        </w:rPr>
        <w:t>Ulmów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2F29240B" w14:textId="149E039D" w:rsidR="00424EF9" w:rsidRDefault="002B4D77">
      <w:pPr>
        <w:pStyle w:val="Nagwek1"/>
        <w:numPr>
          <w:ilvl w:val="1"/>
          <w:numId w:val="10"/>
        </w:numPr>
        <w:spacing w:before="0" w:after="0"/>
        <w:rPr>
          <w:rFonts w:ascii="Calibri" w:eastAsia="Calibri" w:hAnsi="Calibri" w:cs="Calibri"/>
          <w:sz w:val="24"/>
          <w:szCs w:val="24"/>
        </w:rPr>
      </w:pPr>
      <w:bookmarkStart w:id="15" w:name="_heading=h.1ksv4uv" w:colFirst="0" w:colLast="0"/>
      <w:bookmarkEnd w:id="15"/>
      <w:r>
        <w:rPr>
          <w:rFonts w:ascii="Calibri" w:eastAsia="Calibri" w:hAnsi="Calibri" w:cs="Calibri"/>
          <w:sz w:val="24"/>
          <w:szCs w:val="24"/>
        </w:rPr>
        <w:t xml:space="preserve">Jakie </w:t>
      </w:r>
      <w:r w:rsidR="00790F33">
        <w:rPr>
          <w:rFonts w:ascii="Calibri" w:eastAsia="Calibri" w:hAnsi="Calibri" w:cs="Calibri"/>
          <w:sz w:val="24"/>
          <w:szCs w:val="24"/>
        </w:rPr>
        <w:t>niebezpieczeństwo wiązało</w:t>
      </w:r>
      <w:r>
        <w:rPr>
          <w:rFonts w:ascii="Calibri" w:eastAsia="Calibri" w:hAnsi="Calibri" w:cs="Calibri"/>
          <w:sz w:val="24"/>
          <w:szCs w:val="24"/>
        </w:rPr>
        <w:t xml:space="preserve"> się z ukrywanie Żydów?</w:t>
      </w:r>
    </w:p>
    <w:p w14:paraId="58587BEF" w14:textId="70ADB7E9" w:rsidR="00424EF9" w:rsidRDefault="002B4D77">
      <w:pPr>
        <w:pStyle w:val="Nagwek1"/>
        <w:numPr>
          <w:ilvl w:val="1"/>
          <w:numId w:val="10"/>
        </w:numPr>
        <w:spacing w:before="0" w:after="0"/>
        <w:rPr>
          <w:rFonts w:ascii="Calibri" w:eastAsia="Calibri" w:hAnsi="Calibri" w:cs="Calibri"/>
          <w:sz w:val="24"/>
          <w:szCs w:val="24"/>
        </w:rPr>
      </w:pPr>
      <w:bookmarkStart w:id="16" w:name="_heading=h.44sinio" w:colFirst="0" w:colLast="0"/>
      <w:bookmarkEnd w:id="16"/>
      <w:r>
        <w:rPr>
          <w:rFonts w:ascii="Calibri" w:eastAsia="Calibri" w:hAnsi="Calibri" w:cs="Calibri"/>
          <w:sz w:val="24"/>
          <w:szCs w:val="24"/>
        </w:rPr>
        <w:t xml:space="preserve">Czy Twoim </w:t>
      </w:r>
      <w:r w:rsidR="00790F33">
        <w:rPr>
          <w:rFonts w:ascii="Calibri" w:eastAsia="Calibri" w:hAnsi="Calibri" w:cs="Calibri"/>
          <w:sz w:val="24"/>
          <w:szCs w:val="24"/>
        </w:rPr>
        <w:t>zdaniem pomoc</w:t>
      </w:r>
      <w:r>
        <w:rPr>
          <w:rFonts w:ascii="Calibri" w:eastAsia="Calibri" w:hAnsi="Calibri" w:cs="Calibri"/>
          <w:sz w:val="24"/>
          <w:szCs w:val="24"/>
        </w:rPr>
        <w:t xml:space="preserve"> ukrywającym się Żydom była </w:t>
      </w:r>
      <w:r>
        <w:rPr>
          <w:rFonts w:ascii="Calibri" w:eastAsia="Calibri" w:hAnsi="Calibri" w:cs="Calibri"/>
          <w:sz w:val="24"/>
          <w:szCs w:val="24"/>
        </w:rPr>
        <w:br/>
        <w:t xml:space="preserve"> moralnym obowiązkiem każdego Polaka?</w:t>
      </w:r>
    </w:p>
    <w:p w14:paraId="559753AB" w14:textId="77777777" w:rsidR="00424EF9" w:rsidRDefault="002B4D77">
      <w:pPr>
        <w:pStyle w:val="Nagwek1"/>
        <w:numPr>
          <w:ilvl w:val="1"/>
          <w:numId w:val="10"/>
        </w:numPr>
        <w:spacing w:before="0" w:after="0"/>
        <w:rPr>
          <w:rFonts w:ascii="Calibri" w:eastAsia="Calibri" w:hAnsi="Calibri" w:cs="Calibri"/>
          <w:sz w:val="24"/>
          <w:szCs w:val="24"/>
        </w:rPr>
      </w:pPr>
      <w:bookmarkStart w:id="17" w:name="_heading=h.2jxsxqh" w:colFirst="0" w:colLast="0"/>
      <w:bookmarkEnd w:id="17"/>
      <w:r>
        <w:rPr>
          <w:rFonts w:ascii="Calibri" w:eastAsia="Calibri" w:hAnsi="Calibri" w:cs="Calibri"/>
          <w:sz w:val="24"/>
          <w:szCs w:val="24"/>
        </w:rPr>
        <w:t>Czy mamy prawo potępiać tych, którzy bali się udzielać pomocy z obawy o życie własne i rodziny?</w:t>
      </w:r>
    </w:p>
    <w:p w14:paraId="2971AAC7" w14:textId="74D8EAA4" w:rsidR="00424EF9" w:rsidRDefault="002B4D77">
      <w:pPr>
        <w:pStyle w:val="Nagwek1"/>
        <w:numPr>
          <w:ilvl w:val="1"/>
          <w:numId w:val="10"/>
        </w:numPr>
        <w:spacing w:before="0" w:after="0"/>
        <w:rPr>
          <w:rFonts w:ascii="Calibri" w:eastAsia="Calibri" w:hAnsi="Calibri" w:cs="Calibri"/>
          <w:sz w:val="24"/>
          <w:szCs w:val="24"/>
        </w:rPr>
      </w:pPr>
      <w:bookmarkStart w:id="18" w:name="_heading=h.z337ya" w:colFirst="0" w:colLast="0"/>
      <w:bookmarkEnd w:id="18"/>
      <w:r>
        <w:rPr>
          <w:rFonts w:ascii="Calibri" w:eastAsia="Calibri" w:hAnsi="Calibri" w:cs="Calibri"/>
          <w:sz w:val="24"/>
          <w:szCs w:val="24"/>
        </w:rPr>
        <w:t xml:space="preserve">Jak Ty byś się zachował w podobnych sytuacjach </w:t>
      </w:r>
      <w:r w:rsidR="00790F33">
        <w:rPr>
          <w:rFonts w:ascii="Calibri" w:eastAsia="Calibri" w:hAnsi="Calibri" w:cs="Calibri"/>
          <w:sz w:val="24"/>
          <w:szCs w:val="24"/>
        </w:rPr>
        <w:t>(np.</w:t>
      </w:r>
      <w:r>
        <w:rPr>
          <w:rFonts w:ascii="Calibri" w:eastAsia="Calibri" w:hAnsi="Calibri" w:cs="Calibri"/>
          <w:sz w:val="24"/>
          <w:szCs w:val="24"/>
        </w:rPr>
        <w:t xml:space="preserve"> w sytuacji napadu uzbrojonych bandytów na człowieka bezbronnego)?</w:t>
      </w:r>
    </w:p>
    <w:p w14:paraId="08B15E1A" w14:textId="77777777" w:rsidR="00424EF9" w:rsidRDefault="00424EF9"/>
    <w:p w14:paraId="1773BBB4" w14:textId="77777777" w:rsidR="00424EF9" w:rsidRDefault="00424EF9"/>
    <w:p w14:paraId="4DF49AF7" w14:textId="77777777" w:rsidR="00424EF9" w:rsidRDefault="002B4D77">
      <w:pPr>
        <w:pStyle w:val="Nagwek1"/>
        <w:numPr>
          <w:ilvl w:val="0"/>
          <w:numId w:val="10"/>
        </w:numPr>
        <w:spacing w:before="0" w:after="240"/>
        <w:rPr>
          <w:rFonts w:ascii="Calibri" w:eastAsia="Calibri" w:hAnsi="Calibri" w:cs="Calibri"/>
          <w:sz w:val="24"/>
          <w:szCs w:val="24"/>
        </w:rPr>
      </w:pPr>
      <w:bookmarkStart w:id="19" w:name="_heading=h.3j2qqm3" w:colFirst="0" w:colLast="0"/>
      <w:bookmarkEnd w:id="19"/>
      <w:r>
        <w:rPr>
          <w:rFonts w:ascii="Calibri" w:eastAsia="Calibri" w:hAnsi="Calibri" w:cs="Calibri"/>
          <w:b/>
          <w:sz w:val="24"/>
          <w:szCs w:val="24"/>
        </w:rPr>
        <w:t>Podsumowanie.</w:t>
      </w:r>
      <w:r>
        <w:rPr>
          <w:rFonts w:ascii="Calibri" w:eastAsia="Calibri" w:hAnsi="Calibri" w:cs="Calibri"/>
          <w:sz w:val="24"/>
          <w:szCs w:val="24"/>
        </w:rPr>
        <w:t xml:space="preserve"> Wspólnie z uczniami uzupełniamy kartę pracy.</w:t>
      </w:r>
    </w:p>
    <w:p w14:paraId="3BE9E6DF" w14:textId="77777777" w:rsidR="00424EF9" w:rsidRDefault="00424EF9">
      <w:pPr>
        <w:spacing w:before="240" w:after="240"/>
        <w:rPr>
          <w:rFonts w:ascii="Calibri" w:eastAsia="Calibri" w:hAnsi="Calibri" w:cs="Calibri"/>
          <w:b/>
          <w:color w:val="4A86E8"/>
          <w:sz w:val="24"/>
          <w:szCs w:val="24"/>
        </w:rPr>
      </w:pPr>
    </w:p>
    <w:p w14:paraId="174ADD7E" w14:textId="77777777" w:rsidR="00424EF9" w:rsidRDefault="002B4D77">
      <w:pPr>
        <w:spacing w:before="240" w:after="240"/>
        <w:rPr>
          <w:rFonts w:ascii="Calibri" w:eastAsia="Calibri" w:hAnsi="Calibri" w:cs="Calibri"/>
          <w:b/>
          <w:color w:val="4A86E8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24"/>
          <w:szCs w:val="24"/>
        </w:rPr>
        <w:t>MIŁOSIERDZIE:</w:t>
      </w:r>
    </w:p>
    <w:tbl>
      <w:tblPr>
        <w:tblStyle w:val="a1"/>
        <w:tblW w:w="880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365"/>
      </w:tblGrid>
      <w:tr w:rsidR="00424EF9" w14:paraId="156026A7" w14:textId="77777777">
        <w:trPr>
          <w:trHeight w:val="48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F481" w14:textId="77777777" w:rsidR="00424EF9" w:rsidRDefault="002B4D77">
            <w:pPr>
              <w:spacing w:before="2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synonimy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C884" w14:textId="77777777" w:rsidR="00424EF9" w:rsidRDefault="002B4D77">
            <w:pPr>
              <w:spacing w:before="2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antonimy</w:t>
            </w:r>
          </w:p>
        </w:tc>
      </w:tr>
      <w:tr w:rsidR="00424EF9" w14:paraId="5D2BA2C8" w14:textId="77777777">
        <w:trPr>
          <w:trHeight w:val="295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9F13" w14:textId="77777777" w:rsidR="00424EF9" w:rsidRDefault="002B4D77">
            <w:pPr>
              <w:numPr>
                <w:ilvl w:val="0"/>
                <w:numId w:val="5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altruizm</w:t>
            </w:r>
          </w:p>
          <w:p w14:paraId="335E5D8A" w14:textId="77777777" w:rsidR="00424EF9" w:rsidRDefault="002B4D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uczynność</w:t>
            </w:r>
          </w:p>
          <w:p w14:paraId="46375578" w14:textId="77777777" w:rsidR="00424EF9" w:rsidRDefault="002B4D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wspaniałomyślność</w:t>
            </w:r>
          </w:p>
          <w:p w14:paraId="53D6AA5E" w14:textId="77777777" w:rsidR="00424EF9" w:rsidRDefault="002B4D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bezinteresowność</w:t>
            </w:r>
          </w:p>
          <w:p w14:paraId="6D52C6D1" w14:textId="77777777" w:rsidR="00424EF9" w:rsidRDefault="002B4D77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wielkoduszność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24A2" w14:textId="77777777" w:rsidR="00424EF9" w:rsidRDefault="002B4D77">
            <w:pPr>
              <w:numPr>
                <w:ilvl w:val="0"/>
                <w:numId w:val="1"/>
              </w:numPr>
              <w:spacing w:befor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egoizm</w:t>
            </w:r>
          </w:p>
          <w:p w14:paraId="36641320" w14:textId="77777777" w:rsidR="00424EF9" w:rsidRDefault="002B4D7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okrucieństwo</w:t>
            </w:r>
          </w:p>
          <w:p w14:paraId="383E75E9" w14:textId="77777777" w:rsidR="00424EF9" w:rsidRDefault="002B4D7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bezduszność</w:t>
            </w:r>
          </w:p>
          <w:p w14:paraId="4F3E49D4" w14:textId="77777777" w:rsidR="00424EF9" w:rsidRDefault="002B4D7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chciwość</w:t>
            </w:r>
          </w:p>
          <w:p w14:paraId="23A33038" w14:textId="77777777" w:rsidR="00424EF9" w:rsidRDefault="002B4D7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okrucieństwo</w:t>
            </w:r>
          </w:p>
          <w:p w14:paraId="467DA4E4" w14:textId="77777777" w:rsidR="00424EF9" w:rsidRDefault="002B4D7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wyrachowanie</w:t>
            </w:r>
          </w:p>
        </w:tc>
      </w:tr>
    </w:tbl>
    <w:p w14:paraId="6E10B855" w14:textId="77777777" w:rsidR="00424EF9" w:rsidRDefault="00424EF9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127C8161" w14:textId="77777777" w:rsidR="00424EF9" w:rsidRDefault="002B4D77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4D7C1A50" w14:textId="77777777" w:rsidR="00424EF9" w:rsidRDefault="002B4D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Materiały pomocnicze: </w:t>
      </w:r>
    </w:p>
    <w:p w14:paraId="2D0A521F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karty pracy: </w:t>
      </w:r>
      <w:r>
        <w:rPr>
          <w:rFonts w:ascii="Calibri" w:eastAsia="Calibri" w:hAnsi="Calibri" w:cs="Calibri"/>
          <w:sz w:val="24"/>
          <w:szCs w:val="24"/>
        </w:rPr>
        <w:t xml:space="preserve">Polacy ratujący Żydów - materiały IPN: </w:t>
      </w:r>
      <w:hyperlink r:id="rId1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https://ipn.gov.pl/pl/rodzina-ulmow/wybrane-publikacje/175480,Polacy-ratujacy-Zydow-w-latach-II-wojny-swiatowej.html</w:t>
        </w:r>
      </w:hyperlink>
    </w:p>
    <w:p w14:paraId="7FFD27AE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film: </w:t>
      </w:r>
      <w:r>
        <w:rPr>
          <w:rFonts w:ascii="Calibri" w:eastAsia="Calibri" w:hAnsi="Calibri" w:cs="Calibri"/>
          <w:sz w:val="24"/>
          <w:szCs w:val="24"/>
        </w:rPr>
        <w:t xml:space="preserve"> „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Chleba naszego powszedniego” reż. Katarzyna Mazurkiewicz, Kornel </w:t>
      </w:r>
      <w:proofErr w:type="spellStart"/>
      <w:r>
        <w:rPr>
          <w:rFonts w:ascii="Calibri" w:eastAsia="Calibri" w:hAnsi="Calibri" w:cs="Calibri"/>
          <w:sz w:val="24"/>
          <w:szCs w:val="24"/>
        </w:rPr>
        <w:t>Pieńko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12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https://www.youtube.com/watch?v=Be_8kYr1c9U</w:t>
        </w:r>
      </w:hyperlink>
    </w:p>
    <w:p w14:paraId="2DE835CC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wideoklip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F0F0F"/>
          <w:sz w:val="24"/>
          <w:szCs w:val="24"/>
        </w:rPr>
        <w:t xml:space="preserve">Egzekucja w Markowej - Soul Sanok: </w:t>
      </w:r>
      <w:hyperlink r:id="rId13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https://www.youtube.com/watch?v=rVTw4jDkcTE&amp;t=95s</w:t>
        </w:r>
      </w:hyperlink>
    </w:p>
    <w:p w14:paraId="4064A90D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reportaż Moniki Chrobak: </w:t>
      </w:r>
      <w:r>
        <w:rPr>
          <w:rFonts w:ascii="Calibri" w:eastAsia="Calibri" w:hAnsi="Calibri" w:cs="Calibri"/>
          <w:sz w:val="24"/>
          <w:szCs w:val="24"/>
        </w:rPr>
        <w:t xml:space="preserve">“Samarytanie z Markowej”: </w:t>
      </w:r>
      <w:hyperlink r:id="rId14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https://www.youtube.com/watch?v=LA-S3I-5-ac</w:t>
        </w:r>
      </w:hyperlink>
    </w:p>
    <w:p w14:paraId="70B63EAC" w14:textId="77777777" w:rsidR="00424EF9" w:rsidRDefault="002B4D77">
      <w:pPr>
        <w:numPr>
          <w:ilvl w:val="1"/>
          <w:numId w:val="10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film: </w:t>
      </w:r>
      <w:r>
        <w:rPr>
          <w:rFonts w:ascii="Calibri" w:eastAsia="Calibri" w:hAnsi="Calibri" w:cs="Calibri"/>
          <w:sz w:val="24"/>
          <w:szCs w:val="24"/>
        </w:rPr>
        <w:t xml:space="preserve">„Świat Józefa” reż. Rafał Wieczyński 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https://filmpolski.pl/fp/index.php?film=1234805</w:t>
        </w:r>
      </w:hyperlink>
      <w:r>
        <w:rPr>
          <w:rFonts w:ascii="Calibri" w:eastAsia="Calibri" w:hAnsi="Calibri" w:cs="Calibri"/>
          <w:sz w:val="24"/>
          <w:szCs w:val="24"/>
        </w:rPr>
        <w:t xml:space="preserve"> - niedostępny w sieci </w:t>
      </w:r>
      <w:proofErr w:type="spellStart"/>
      <w:r>
        <w:rPr>
          <w:rFonts w:ascii="Calibri" w:eastAsia="Calibri" w:hAnsi="Calibri" w:cs="Calibri"/>
          <w:sz w:val="24"/>
          <w:szCs w:val="24"/>
        </w:rPr>
        <w:t>internet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A8F3C5B" w14:textId="77777777" w:rsidR="00424EF9" w:rsidRDefault="002B4D77">
      <w:pPr>
        <w:numPr>
          <w:ilvl w:val="1"/>
          <w:numId w:val="10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spektakl teatralny:</w:t>
      </w:r>
      <w:r>
        <w:rPr>
          <w:rFonts w:ascii="Calibri" w:eastAsia="Calibri" w:hAnsi="Calibri" w:cs="Calibri"/>
          <w:sz w:val="24"/>
          <w:szCs w:val="24"/>
        </w:rPr>
        <w:t xml:space="preserve"> „Sprawiedliwi. Historia rodziny </w:t>
      </w:r>
      <w:proofErr w:type="spellStart"/>
      <w:r>
        <w:rPr>
          <w:rFonts w:ascii="Calibri" w:eastAsia="Calibri" w:hAnsi="Calibri" w:cs="Calibri"/>
          <w:sz w:val="24"/>
          <w:szCs w:val="24"/>
        </w:rPr>
        <w:t>Ulmów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 reż. Beniamin </w:t>
      </w:r>
      <w:proofErr w:type="spellStart"/>
      <w:r>
        <w:rPr>
          <w:rFonts w:ascii="Calibri" w:eastAsia="Calibri" w:hAnsi="Calibri" w:cs="Calibri"/>
          <w:sz w:val="24"/>
          <w:szCs w:val="24"/>
        </w:rPr>
        <w:t>Bukowski,</w:t>
      </w:r>
      <w:hyperlink r:id="rId1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://teatr-rzeszow.pl/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shows</w:t>
        </w:r>
        <w:proofErr w:type="spellEnd"/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/77?m=42</w:t>
        </w:r>
      </w:hyperlink>
      <w:r>
        <w:rPr>
          <w:rFonts w:ascii="Calibri" w:eastAsia="Calibri" w:hAnsi="Calibri" w:cs="Calibri"/>
          <w:sz w:val="24"/>
          <w:szCs w:val="24"/>
        </w:rPr>
        <w:t xml:space="preserve"> w Teatrze im. Wandy Siemaszkowej w Rzeszowie</w:t>
      </w:r>
    </w:p>
    <w:p w14:paraId="040B29E2" w14:textId="77777777" w:rsidR="00424EF9" w:rsidRDefault="002B4D77">
      <w:pPr>
        <w:spacing w:after="24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G</w:t>
      </w:r>
    </w:p>
    <w:sectPr w:rsidR="00424EF9">
      <w:headerReference w:type="default" r:id="rId17"/>
      <w:footerReference w:type="default" r:id="rId1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F70E" w14:textId="77777777" w:rsidR="00C14308" w:rsidRDefault="00C14308">
      <w:pPr>
        <w:spacing w:line="240" w:lineRule="auto"/>
      </w:pPr>
      <w:r>
        <w:separator/>
      </w:r>
    </w:p>
  </w:endnote>
  <w:endnote w:type="continuationSeparator" w:id="0">
    <w:p w14:paraId="65EA35E6" w14:textId="77777777" w:rsidR="00C14308" w:rsidRDefault="00C14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D3E" w14:textId="77777777" w:rsidR="00424EF9" w:rsidRDefault="002B4D77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F860CF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2709" w14:textId="77777777" w:rsidR="00C14308" w:rsidRDefault="00C14308">
      <w:pPr>
        <w:spacing w:line="240" w:lineRule="auto"/>
      </w:pPr>
      <w:r>
        <w:separator/>
      </w:r>
    </w:p>
  </w:footnote>
  <w:footnote w:type="continuationSeparator" w:id="0">
    <w:p w14:paraId="5361524E" w14:textId="77777777" w:rsidR="00C14308" w:rsidRDefault="00C14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D029" w14:textId="77777777" w:rsidR="00424EF9" w:rsidRDefault="00424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579"/>
    <w:multiLevelType w:val="multilevel"/>
    <w:tmpl w:val="8A788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B3BFA"/>
    <w:multiLevelType w:val="multilevel"/>
    <w:tmpl w:val="700C1200"/>
    <w:lvl w:ilvl="0">
      <w:start w:val="1"/>
      <w:numFmt w:val="decimal"/>
      <w:lvlText w:val="%1."/>
      <w:lvlJc w:val="left"/>
      <w:pPr>
        <w:ind w:left="928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34025C"/>
    <w:multiLevelType w:val="multilevel"/>
    <w:tmpl w:val="4E883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51BA4"/>
    <w:multiLevelType w:val="multilevel"/>
    <w:tmpl w:val="20FA5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1E0754"/>
    <w:multiLevelType w:val="multilevel"/>
    <w:tmpl w:val="AE8E2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E55BDA"/>
    <w:multiLevelType w:val="multilevel"/>
    <w:tmpl w:val="1D0EF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121687"/>
    <w:multiLevelType w:val="multilevel"/>
    <w:tmpl w:val="C3C03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D76896"/>
    <w:multiLevelType w:val="multilevel"/>
    <w:tmpl w:val="22D0C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4C6095"/>
    <w:multiLevelType w:val="multilevel"/>
    <w:tmpl w:val="0EBE0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834B13"/>
    <w:multiLevelType w:val="multilevel"/>
    <w:tmpl w:val="9C9EE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6183273">
    <w:abstractNumId w:val="2"/>
  </w:num>
  <w:num w:numId="2" w16cid:durableId="1319698865">
    <w:abstractNumId w:val="6"/>
  </w:num>
  <w:num w:numId="3" w16cid:durableId="1922063053">
    <w:abstractNumId w:val="8"/>
  </w:num>
  <w:num w:numId="4" w16cid:durableId="188447061">
    <w:abstractNumId w:val="4"/>
  </w:num>
  <w:num w:numId="5" w16cid:durableId="1862163606">
    <w:abstractNumId w:val="9"/>
  </w:num>
  <w:num w:numId="6" w16cid:durableId="641542037">
    <w:abstractNumId w:val="3"/>
  </w:num>
  <w:num w:numId="7" w16cid:durableId="24411420">
    <w:abstractNumId w:val="5"/>
  </w:num>
  <w:num w:numId="8" w16cid:durableId="777410197">
    <w:abstractNumId w:val="0"/>
  </w:num>
  <w:num w:numId="9" w16cid:durableId="1569538320">
    <w:abstractNumId w:val="7"/>
  </w:num>
  <w:num w:numId="10" w16cid:durableId="65275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F9"/>
    <w:rsid w:val="002B4D77"/>
    <w:rsid w:val="00424EF9"/>
    <w:rsid w:val="00530FDE"/>
    <w:rsid w:val="006B517C"/>
    <w:rsid w:val="00790F33"/>
    <w:rsid w:val="00C14308"/>
    <w:rsid w:val="00DD041B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C044"/>
  <w15:docId w15:val="{F91491EF-5462-4C99-9E20-D95CAE8F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C5"/>
  </w:style>
  <w:style w:type="paragraph" w:styleId="Nagwek1">
    <w:name w:val="heading 1"/>
    <w:basedOn w:val="Normalny"/>
    <w:next w:val="Normalny"/>
    <w:uiPriority w:val="9"/>
    <w:qFormat/>
    <w:rsid w:val="00F702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702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702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702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702C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702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702C5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702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F702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F702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5D5E1C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osierdzieboze.pl/samarytanin.php?text=100" TargetMode="External"/><Relationship Id="rId13" Type="http://schemas.openxmlformats.org/officeDocument/2006/relationships/hyperlink" Target="https://www.youtube.com/watch?v=rVTw4jDkcTE&amp;t=95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e_8kYr1c9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eatr-rzeszow.pl/shows/77?m=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n.gov.pl/pl/rodzina-ulmow/wybrane-publikacje/175480,Polacy-ratujacy-Zydow-w-latach-II-wojny-swiatowe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mpolski.pl/fp/index.php?film=1234805" TargetMode="External"/><Relationship Id="rId10" Type="http://schemas.openxmlformats.org/officeDocument/2006/relationships/hyperlink" Target="https://youtu.be/xv5zQU_6dO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v5zQU_6dO8" TargetMode="External"/><Relationship Id="rId14" Type="http://schemas.openxmlformats.org/officeDocument/2006/relationships/hyperlink" Target="https://www.youtube.com/watch?v=LA-S3I-5-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h5nVEYOkT48zdyiAB/npZ3OoEQ==">AMUW2mXEA70j9I3lZf/NKrTxzLVoKihGaJg3lcTHj27sxjCaamc3j258652AF0JC3zhWIaI5Ro628gwMAKA0LhXv0mf9PCHsDSTShcK5n/g4Vmo1LSyq/RVYDz1DxulDKH3xncAXNXI3Z0V6hWyKU21IQ0SBSd9ynG9F4IvMWzovDCTBUcjS5cNlnk0422ezQB8EhUC0+G/FC1SH6XkF1X7Ih2UT8mU5tNHRdyYmAAFAFbxBWsDMMXur78tJZINq5w6y3QoArXzxQz2zt1fGsemjTNkZNMuUDvZMiv/Iwvt0VwpgbGf8kvaRhs9tvGbL/uoMh0lMb+MBaYEG4H9nSxHDnmybgJp6ZkQN/g1ltVNPg3nuD1eCd7Czd2DjR6q0hiw0Moz4+aZBNxlYq6f5yiG2+THq6hQL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930</Words>
  <Characters>5585</Characters>
  <Application>Microsoft Office Word</Application>
  <DocSecurity>0</DocSecurity>
  <Lines>46</Lines>
  <Paragraphs>13</Paragraphs>
  <ScaleCrop>false</ScaleCrop>
  <Company>PZPW w Rzeszowie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Ireneusz Baran</cp:lastModifiedBy>
  <cp:revision>7</cp:revision>
  <dcterms:created xsi:type="dcterms:W3CDTF">2023-05-14T13:20:00Z</dcterms:created>
  <dcterms:modified xsi:type="dcterms:W3CDTF">2023-05-22T18:44:00Z</dcterms:modified>
</cp:coreProperties>
</file>